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54AF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87A4DD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709C01F" w14:textId="77777777" w:rsidR="00C261B3" w:rsidRDefault="00C261B3" w:rsidP="007A0155">
      <w:pPr>
        <w:rPr>
          <w:u w:val="single"/>
        </w:rPr>
      </w:pPr>
    </w:p>
    <w:p w14:paraId="3C1C3EE0" w14:textId="13948C25" w:rsidR="007128D3" w:rsidRPr="007A0155" w:rsidRDefault="007128D3" w:rsidP="003D08E6">
      <w:pPr>
        <w:ind w:left="2410" w:hanging="241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D08E6" w:rsidRPr="00D870B1">
        <w:rPr>
          <w:rFonts w:eastAsia="Calibri" w:cs="Arial"/>
          <w:b/>
          <w:bCs/>
          <w:sz w:val="20"/>
          <w:szCs w:val="20"/>
        </w:rPr>
        <w:t>„Vytyčení části schválených návrhů KoPÚ Dvorec u Dubu, Křišťanovice u Záblatí, Kvilda, Netolice, Šipoun a Vodice u Lhenic“</w:t>
      </w:r>
    </w:p>
    <w:p w14:paraId="22A4FA82" w14:textId="7274D4F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3D08E6">
        <w:t xml:space="preserve">malého rozsahu </w:t>
      </w:r>
      <w:r w:rsidR="00F35B3A" w:rsidRPr="00F35B3A">
        <w:t xml:space="preserve">na </w:t>
      </w:r>
      <w:r w:rsidR="003D08E6">
        <w:t>služby</w:t>
      </w:r>
    </w:p>
    <w:p w14:paraId="2E2B0C9E" w14:textId="77777777" w:rsidR="007D4836" w:rsidRDefault="007D4836" w:rsidP="007A0155">
      <w:pPr>
        <w:rPr>
          <w:u w:val="single"/>
        </w:rPr>
      </w:pPr>
    </w:p>
    <w:p w14:paraId="448FD68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D24C2D1" w14:textId="77777777" w:rsidR="00C261B3" w:rsidRDefault="00C261B3" w:rsidP="007A0155"/>
    <w:p w14:paraId="6652AF5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D1E115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58B59C5" w14:textId="77777777" w:rsidR="004365D0" w:rsidRPr="004365D0" w:rsidRDefault="004365D0" w:rsidP="004365D0">
      <w:pPr>
        <w:pStyle w:val="Default"/>
      </w:pPr>
    </w:p>
    <w:p w14:paraId="5DFFB26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56B2EF2" w14:textId="77777777" w:rsidR="007875F8" w:rsidRDefault="007875F8" w:rsidP="006E7489">
      <w:pPr>
        <w:spacing w:before="120"/>
      </w:pPr>
    </w:p>
    <w:p w14:paraId="6BF4CF7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9C88C2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DB5B8B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F7C2AB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97E4C2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D3B253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10F94A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DC6DD9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1303E5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2D4E1A1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BE0BCB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B4D9E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01749F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87CFED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E4958D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EE22F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6333A9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65AC5D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364719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E4BB3" w14:textId="77777777" w:rsidR="00634EDA" w:rsidRDefault="00634EDA" w:rsidP="008E4AD5">
      <w:r>
        <w:separator/>
      </w:r>
    </w:p>
  </w:endnote>
  <w:endnote w:type="continuationSeparator" w:id="0">
    <w:p w14:paraId="412014E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5F2713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EDC30A" w14:textId="77777777" w:rsidR="00C41790" w:rsidRDefault="00C41790">
    <w:pPr>
      <w:pStyle w:val="Zpat"/>
      <w:jc w:val="right"/>
    </w:pPr>
  </w:p>
  <w:p w14:paraId="7C6026B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5A4D0" w14:textId="77777777" w:rsidR="00634EDA" w:rsidRDefault="00634EDA" w:rsidP="008E4AD5">
      <w:r>
        <w:separator/>
      </w:r>
    </w:p>
  </w:footnote>
  <w:footnote w:type="continuationSeparator" w:id="0">
    <w:p w14:paraId="3E7504B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8378B" w14:textId="1D8EEEE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D08E6">
      <w:rPr>
        <w:rFonts w:cs="Arial"/>
        <w:b/>
        <w:szCs w:val="20"/>
      </w:rPr>
      <w:t>6</w:t>
    </w:r>
  </w:p>
  <w:p w14:paraId="6C17B70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9354352">
    <w:abstractNumId w:val="3"/>
  </w:num>
  <w:num w:numId="2" w16cid:durableId="1227762778">
    <w:abstractNumId w:val="4"/>
  </w:num>
  <w:num w:numId="3" w16cid:durableId="1402143978">
    <w:abstractNumId w:val="2"/>
  </w:num>
  <w:num w:numId="4" w16cid:durableId="932861624">
    <w:abstractNumId w:val="1"/>
  </w:num>
  <w:num w:numId="5" w16cid:durableId="52699377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08E6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44F328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344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3</cp:revision>
  <cp:lastPrinted>2013-03-13T13:00:00Z</cp:lastPrinted>
  <dcterms:created xsi:type="dcterms:W3CDTF">2021-01-04T10:36:00Z</dcterms:created>
  <dcterms:modified xsi:type="dcterms:W3CDTF">2023-08-02T05:34:00Z</dcterms:modified>
</cp:coreProperties>
</file>